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custom-properties" Target="docProps/custom.xml" Id="rId1" /><Relationship Type="http://schemas.openxmlformats.org/officeDocument/2006/relationships/extended-properties" Target="/docProps/app.xml" Id="R9f8c2142d08d47a5" /><Relationship Type="http://schemas.openxmlformats.org/package/2006/relationships/metadata/core-properties" Target="/package/services/metadata/core-properties/236128b466a74a34aaf1f7302a188696.psmdcp" Id="R2da0c761f6604c4a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672A6659" wp14:textId="77777777">
      <w:pPr>
        <w:keepNext w:val="true"/>
        <w:tabs>
          <w:tab w:val="left" w:leader="none" w:pos="1134"/>
        </w:tabs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333399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:rsidP="28DB4015" w14:paraId="3BC3D12F" wp14:textId="77777777">
      <w:pPr>
        <w:keepNext w:val="true"/>
        <w:tabs>
          <w:tab w:val="left" w:leader="none" w:pos="1134"/>
        </w:tabs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color w:val="333399"/>
          <w:spacing w:val="0"/>
          <w:position w:val="0"/>
          <w:sz w:val="24"/>
          <w:szCs w:val="24"/>
          <w:u w:val="single"/>
          <w:shd w:val="clear" w:fill="auto"/>
        </w:rPr>
      </w:pPr>
      <w:r w:rsidRPr="28DB4015" w:rsidR="28DB4015">
        <w:rPr>
          <w:rFonts w:ascii="Arial" w:hAnsi="Arial" w:eastAsia="Arial" w:cs="Arial"/>
          <w:b w:val="1"/>
          <w:bCs w:val="1"/>
          <w:color w:val="333399"/>
          <w:spacing w:val="0"/>
          <w:position w:val="0"/>
          <w:sz w:val="24"/>
          <w:szCs w:val="24"/>
          <w:u w:val="single"/>
          <w:shd w:val="clear" w:fill="auto"/>
        </w:rPr>
        <w:t xml:space="preserve">ANNEX II: </w:t>
      </w:r>
      <w:r>
        <w:rPr>
          <w:rFonts w:ascii="Arial" w:hAnsi="Arial" w:eastAsia="Arial" w:cs="Arial"/>
          <w:b/>
          <w:color w:val="333399"/>
          <w:spacing w:val="0"/>
          <w:position w:val="0"/>
          <w:sz w:val="24"/>
          <w:u w:val="single"/>
          <w:shd w:val="clear" w:fill="auto"/>
        </w:rPr>
        <w:tab/>
      </w:r>
      <w:r w:rsidRPr="28DB4015" w:rsidR="28DB4015">
        <w:rPr>
          <w:rFonts w:ascii="Arial" w:hAnsi="Arial" w:eastAsia="Arial" w:cs="Arial"/>
          <w:b w:val="1"/>
          <w:bCs w:val="1"/>
          <w:color w:val="333399"/>
          <w:spacing w:val="0"/>
          <w:position w:val="0"/>
          <w:sz w:val="24"/>
          <w:szCs w:val="24"/>
          <w:u w:val="single"/>
          <w:shd w:val="clear" w:fill="auto"/>
        </w:rPr>
        <w:t xml:space="preserve">MODEL DE CURRÍCULUM</w:t>
      </w: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w:rsidR="28DB4015" w:rsidP="28DB4015" w:rsidRDefault="28DB4015" w14:paraId="5E39F01A" w14:textId="6299B606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</w:p>
    <w:p xmlns:wp14="http://schemas.microsoft.com/office/word/2010/wordml" w:rsidP="28DB4015" w14:paraId="5EFB3C58" wp14:textId="77777777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DADES PERSONALS</w:t>
      </w:r>
    </w:p>
    <w:p xmlns:wp14="http://schemas.microsoft.com/office/word/2010/wordml" w:rsidP="28DB4015" w14:paraId="5DAB6C7B" wp14:textId="77777777">
      <w:pPr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</w:pPr>
    </w:p>
    <w:p w:rsidR="28DB4015" w:rsidP="28DB4015" w:rsidRDefault="28DB4015" w14:paraId="78AEEB59" w14:textId="4CA0827D">
      <w:pPr>
        <w:pStyle w:val="Normal"/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z w:val="22"/>
          <w:szCs w:val="22"/>
        </w:rPr>
      </w:pPr>
    </w:p>
    <w:p xmlns:wp14="http://schemas.microsoft.com/office/word/2010/wordml" w:rsidP="28DB4015" w14:paraId="6E3E0D80" wp14:textId="77777777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DADES PROFESSIONALS</w:t>
      </w:r>
    </w:p>
    <w:p w:rsidR="28DB4015" w:rsidP="28DB4015" w:rsidRDefault="28DB4015" w14:paraId="43D91ABB" w14:textId="6D89FA8D">
      <w:pPr>
        <w:pStyle w:val="Normal"/>
        <w:spacing w:before="0" w:after="0" w:line="240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</w:p>
    <w:p xmlns:wp14="http://schemas.microsoft.com/office/word/2010/wordml" w14:paraId="02EB378F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28DB4015" w14:paraId="579BF039" wp14:textId="77777777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  <w:t xml:space="preserve">DADES ACADÈMIQUES</w:t>
      </w:r>
    </w:p>
    <w:p xmlns:wp14="http://schemas.microsoft.com/office/word/2010/wordml" w14:paraId="6A05A809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29C5B4E8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Formació universitària: títols i graus acadèmics obtinguts, centres i dates. Cal indicar les hores de la titulació de postgrau.</w:t>
      </w:r>
    </w:p>
    <w:p xmlns:wp14="http://schemas.microsoft.com/office/word/2010/wordml" w14:paraId="5A39BBE3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7DF8448B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Formació específica relacionada amb l’àmbit</w:t>
      </w:r>
    </w:p>
    <w:p xmlns:wp14="http://schemas.microsoft.com/office/word/2010/wordml" w14:paraId="41C8F396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28DB4015" w14:paraId="73931C28" wp14:textId="77777777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  <w:t xml:space="preserve">EXPERIÈNCIA PROFESSIONAL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04A6C35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Llocs de treball i tipus de centres.</w:t>
      </w:r>
    </w:p>
    <w:p xmlns:wp14="http://schemas.microsoft.com/office/word/2010/wordml" w14:paraId="341672E3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Tipus de contracte amb dates d’inici i finalització i/o alta de l’IAE.</w:t>
      </w:r>
    </w:p>
    <w:p xmlns:wp14="http://schemas.microsoft.com/office/word/2010/wordml" w14:paraId="5595998D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Activitats fetes</w:t>
      </w:r>
    </w:p>
    <w:p xmlns:wp14="http://schemas.microsoft.com/office/word/2010/wordml" w14:paraId="493AD2D1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Altres activitats </w:t>
      </w:r>
    </w:p>
    <w:p xmlns:wp14="http://schemas.microsoft.com/office/word/2010/wordml" w14:paraId="0D0B940D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28DB4015" w14:paraId="6DB11ACB" wp14:textId="77777777">
      <w:pPr>
        <w:spacing w:before="0" w:after="0" w:line="240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  <w:t xml:space="preserve">FORMACIÓ COMPLEMENTÀRIA (en el seu cas)</w:t>
      </w:r>
    </w:p>
    <w:p xmlns:wp14="http://schemas.microsoft.com/office/word/2010/wordml" w:rsidP="28DB4015" w14:paraId="0E27B00A" wp14:textId="77777777">
      <w:pPr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14:paraId="3434EBA2" wp14:textId="77777777">
      <w:pPr>
        <w:numPr>
          <w:ilvl w:val="0"/>
          <w:numId w:val="15"/>
        </w:numPr>
        <w:spacing w:before="0" w:after="0" w:line="240"/>
        <w:ind w:left="1080" w:right="0" w:hanging="34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Altres formacions.</w:t>
      </w:r>
    </w:p>
    <w:p xmlns:wp14="http://schemas.microsoft.com/office/word/2010/wordml" w14:paraId="60061E4C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28DB4015" w14:paraId="0D203E16" wp14:textId="59C1D835">
      <w:pPr>
        <w:pStyle w:val="Normal"/>
        <w:spacing w:before="0" w:after="0" w:line="240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  <w:r w:rsidRPr="28DB4015" w:rsidR="28DB4015"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  <w:t xml:space="preserve">ALTRES MÈRITS </w:t>
      </w:r>
      <w:r w:rsidRPr="28DB4015" w:rsidR="28DB4015">
        <w:rPr>
          <w:rFonts w:ascii="Arial" w:hAnsi="Arial" w:eastAsia="Arial" w:cs="Arial"/>
          <w:b w:val="0"/>
          <w:bCs w:val="0"/>
          <w:color w:val="auto"/>
          <w:sz w:val="22"/>
          <w:szCs w:val="22"/>
        </w:rPr>
        <w:t>(en el seu cas)</w:t>
      </w:r>
    </w:p>
    <w:p xmlns:wp14="http://schemas.microsoft.com/office/word/2010/wordml" w:rsidP="28DB4015" w14:paraId="1DF17B55" wp14:textId="0A5945D3">
      <w:pPr>
        <w:pStyle w:val="Normal"/>
        <w:spacing w:before="0" w:after="0" w:line="240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14:paraId="44EAFD9C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10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44E08387"/>
  <w15:docId w15:val="{2a8744e3-d511-4852-b857-e583265ec3f3}"/>
  <w:rsids>
    <w:rsidRoot w:val="28DB4015"/>
    <w:rsid w:val="28DB4015"/>
    <w:rsid w:val="711AA50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docRId1" /><Relationship Type="http://schemas.openxmlformats.org/officeDocument/2006/relationships/numbering" Target="numbering.xml" Id="docRId0" /><Relationship Type="http://schemas.openxmlformats.org/officeDocument/2006/relationships/settings" Target="/word/settings.xml" Id="R400e2f85a2234609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6D7A0-99BF-4ABB-B301-3FF603D524BD}"/>
</file>

<file path=customXml/itemProps2.xml><?xml version="1.0" encoding="utf-8"?>
<ds:datastoreItem xmlns:ds="http://schemas.openxmlformats.org/officeDocument/2006/customXml" ds:itemID="{0F100A08-47F7-4480-B667-7E3107BBD49A}"/>
</file>

<file path=customXml/itemProps3.xml><?xml version="1.0" encoding="utf-8"?>
<ds:datastoreItem xmlns:ds="http://schemas.openxmlformats.org/officeDocument/2006/customXml" ds:itemID="{ACFBDB24-438C-4A87-821E-9C1169BDF899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